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C8" w:rsidRDefault="00FE0D46" w:rsidP="006F2F38">
      <w:pPr>
        <w:jc w:val="center"/>
        <w:rPr>
          <w:rFonts w:ascii="Broadway" w:eastAsia="Times New Roman" w:hAnsi="Broadway"/>
          <w:color w:val="000000"/>
          <w:sz w:val="28"/>
          <w:szCs w:val="24"/>
        </w:rPr>
      </w:pPr>
      <w:r>
        <w:rPr>
          <w:rFonts w:ascii="Broadway" w:eastAsia="Times New Roman" w:hAnsi="Broadway"/>
          <w:noProof/>
          <w:color w:val="000000"/>
          <w:sz w:val="28"/>
          <w:szCs w:val="24"/>
        </w:rPr>
        <w:drawing>
          <wp:anchor distT="0" distB="0" distL="114300" distR="114300" simplePos="0" relativeHeight="251671552" behindDoc="1" locked="0" layoutInCell="1" allowOverlap="1">
            <wp:simplePos x="0" y="0"/>
            <wp:positionH relativeFrom="column">
              <wp:posOffset>19050</wp:posOffset>
            </wp:positionH>
            <wp:positionV relativeFrom="paragraph">
              <wp:posOffset>-113030</wp:posOffset>
            </wp:positionV>
            <wp:extent cx="495300" cy="466725"/>
            <wp:effectExtent l="19050" t="0" r="0" b="0"/>
            <wp:wrapNone/>
            <wp:docPr id="5" name="Picture 4" descr="C:\Users\Allens\AppData\Local\Microsoft\Windows\Temporary Internet Files\Content.IE5\H6DWDBDU\MC9002826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lens\AppData\Local\Microsoft\Windows\Temporary Internet Files\Content.IE5\H6DWDBDU\MC900282646[1].wmf"/>
                    <pic:cNvPicPr>
                      <a:picLocks noChangeAspect="1" noChangeArrowheads="1"/>
                    </pic:cNvPicPr>
                  </pic:nvPicPr>
                  <pic:blipFill>
                    <a:blip r:embed="rId5" cstate="print"/>
                    <a:srcRect/>
                    <a:stretch>
                      <a:fillRect/>
                    </a:stretch>
                  </pic:blipFill>
                  <pic:spPr bwMode="auto">
                    <a:xfrm>
                      <a:off x="0" y="0"/>
                      <a:ext cx="495300" cy="466725"/>
                    </a:xfrm>
                    <a:prstGeom prst="rect">
                      <a:avLst/>
                    </a:prstGeom>
                    <a:noFill/>
                    <a:ln w="9525">
                      <a:noFill/>
                      <a:miter lim="800000"/>
                      <a:headEnd/>
                      <a:tailEnd/>
                    </a:ln>
                  </pic:spPr>
                </pic:pic>
              </a:graphicData>
            </a:graphic>
          </wp:anchor>
        </w:drawing>
      </w:r>
      <w:r w:rsidR="00F239F4" w:rsidRPr="00C247FE">
        <w:rPr>
          <w:rFonts w:ascii="Broadway" w:eastAsia="Times New Roman" w:hAnsi="Broadway"/>
          <w:color w:val="000000"/>
          <w:sz w:val="28"/>
          <w:szCs w:val="24"/>
        </w:rPr>
        <w:t>FANGFOSS WITH BOLTON PARISH</w:t>
      </w:r>
    </w:p>
    <w:p w:rsidR="00F239F4" w:rsidRPr="00C247FE" w:rsidRDefault="00B43242" w:rsidP="006F2F38">
      <w:pPr>
        <w:jc w:val="center"/>
        <w:rPr>
          <w:rFonts w:ascii="Broadway" w:eastAsia="Times New Roman" w:hAnsi="Broadway"/>
          <w:color w:val="000000"/>
          <w:sz w:val="28"/>
          <w:szCs w:val="24"/>
        </w:rPr>
      </w:pPr>
      <w:r>
        <w:rPr>
          <w:rFonts w:ascii="Broadway" w:eastAsia="Times New Roman" w:hAnsi="Broadway"/>
          <w:color w:val="000000"/>
          <w:sz w:val="28"/>
          <w:szCs w:val="24"/>
        </w:rPr>
        <w:t>OCTOBER/NOVEMBER</w:t>
      </w:r>
      <w:r w:rsidR="005C7B5B" w:rsidRPr="00C247FE">
        <w:rPr>
          <w:rFonts w:ascii="Broadway" w:eastAsia="Times New Roman" w:hAnsi="Broadway"/>
          <w:color w:val="000000"/>
          <w:sz w:val="28"/>
          <w:szCs w:val="24"/>
        </w:rPr>
        <w:t xml:space="preserve"> 2013</w:t>
      </w:r>
    </w:p>
    <w:p w:rsidR="005C7B5B" w:rsidRPr="00965EBC" w:rsidRDefault="005C7B5B" w:rsidP="00F239F4">
      <w:pPr>
        <w:rPr>
          <w:rFonts w:eastAsia="Times New Roman"/>
          <w:color w:val="000000"/>
          <w:sz w:val="18"/>
          <w:szCs w:val="24"/>
        </w:rPr>
      </w:pPr>
    </w:p>
    <w:p w:rsidR="006F2F38" w:rsidRPr="00752F63" w:rsidRDefault="006F2F38" w:rsidP="00F239F4">
      <w:pPr>
        <w:rPr>
          <w:rFonts w:ascii="Berlin Sans FB" w:eastAsia="Times New Roman" w:hAnsi="Berlin Sans FB"/>
          <w:b/>
          <w:color w:val="000000"/>
          <w:sz w:val="12"/>
          <w:szCs w:val="24"/>
        </w:rPr>
      </w:pPr>
    </w:p>
    <w:p w:rsidR="00F239F4" w:rsidRPr="00084A8F" w:rsidRDefault="00C247FE" w:rsidP="00F239F4">
      <w:pPr>
        <w:rPr>
          <w:rFonts w:ascii="Berlin Sans FB" w:eastAsia="Times New Roman" w:hAnsi="Berlin Sans FB"/>
          <w:b/>
          <w:color w:val="000000"/>
          <w:sz w:val="28"/>
          <w:szCs w:val="24"/>
        </w:rPr>
      </w:pPr>
      <w:r w:rsidRPr="00084A8F">
        <w:rPr>
          <w:rFonts w:ascii="Berlin Sans FB" w:eastAsia="Times New Roman" w:hAnsi="Berlin Sans FB"/>
          <w:b/>
          <w:color w:val="000000"/>
          <w:sz w:val="28"/>
          <w:szCs w:val="24"/>
        </w:rPr>
        <w:t xml:space="preserve">NEWS FROM THE </w:t>
      </w:r>
      <w:r w:rsidR="00F239F4" w:rsidRPr="00084A8F">
        <w:rPr>
          <w:rFonts w:ascii="Berlin Sans FB" w:eastAsia="Times New Roman" w:hAnsi="Berlin Sans FB"/>
          <w:b/>
          <w:color w:val="000000"/>
          <w:sz w:val="28"/>
          <w:szCs w:val="24"/>
        </w:rPr>
        <w:t>PARISH COUNCIL</w:t>
      </w:r>
    </w:p>
    <w:p w:rsidR="00F239F4" w:rsidRPr="00F51391" w:rsidRDefault="00F239F4" w:rsidP="00F239F4">
      <w:pPr>
        <w:rPr>
          <w:rFonts w:eastAsia="Times New Roman"/>
          <w:color w:val="000000"/>
          <w:sz w:val="8"/>
          <w:szCs w:val="24"/>
        </w:rPr>
      </w:pPr>
    </w:p>
    <w:p w:rsidR="0090663B" w:rsidRPr="00965EBC" w:rsidRDefault="0090663B" w:rsidP="00F239F4">
      <w:pPr>
        <w:rPr>
          <w:rFonts w:eastAsia="Times New Roman"/>
          <w:color w:val="000000"/>
          <w:sz w:val="16"/>
          <w:szCs w:val="24"/>
        </w:rPr>
      </w:pPr>
    </w:p>
    <w:p w:rsidR="00526D11" w:rsidRPr="00A53C24" w:rsidRDefault="00526D11" w:rsidP="00F239F4">
      <w:pPr>
        <w:rPr>
          <w:rFonts w:asciiTheme="minorHAnsi" w:eastAsia="Times New Roman" w:hAnsiTheme="minorHAnsi"/>
          <w:b/>
          <w:color w:val="000000"/>
          <w:sz w:val="24"/>
          <w:szCs w:val="24"/>
        </w:rPr>
      </w:pPr>
      <w:r w:rsidRPr="00A53C24">
        <w:rPr>
          <w:rFonts w:asciiTheme="minorHAnsi" w:eastAsia="Times New Roman" w:hAnsiTheme="minorHAnsi"/>
          <w:b/>
          <w:color w:val="000000"/>
          <w:sz w:val="24"/>
          <w:szCs w:val="24"/>
        </w:rPr>
        <w:t>PLANNING APPLICATIONS</w:t>
      </w:r>
    </w:p>
    <w:p w:rsidR="00DA4249" w:rsidRPr="00A53C24" w:rsidRDefault="00526D11" w:rsidP="00F239F4">
      <w:pPr>
        <w:rPr>
          <w:rFonts w:asciiTheme="minorHAnsi" w:eastAsia="Times New Roman" w:hAnsiTheme="minorHAnsi"/>
          <w:color w:val="000000"/>
          <w:sz w:val="24"/>
          <w:szCs w:val="24"/>
        </w:rPr>
      </w:pPr>
      <w:r w:rsidRPr="00A53C24">
        <w:rPr>
          <w:rFonts w:asciiTheme="minorHAnsi" w:eastAsia="Times New Roman" w:hAnsiTheme="minorHAnsi"/>
          <w:color w:val="000000"/>
          <w:sz w:val="24"/>
          <w:szCs w:val="24"/>
        </w:rPr>
        <w:t xml:space="preserve">One of the matters dealt with by the parish council is the consideration of planning applications. These are fewer in number now our parish is no longer regarded as a sustainable settlement, but still form part of each month’s agenda.  We thought it worth pointing out that with the advent of the </w:t>
      </w:r>
      <w:proofErr w:type="gramStart"/>
      <w:r w:rsidRPr="00A53C24">
        <w:rPr>
          <w:rFonts w:asciiTheme="minorHAnsi" w:eastAsia="Times New Roman" w:hAnsiTheme="minorHAnsi"/>
          <w:color w:val="000000"/>
          <w:sz w:val="24"/>
          <w:szCs w:val="24"/>
        </w:rPr>
        <w:t>internet,</w:t>
      </w:r>
      <w:proofErr w:type="gramEnd"/>
      <w:r w:rsidRPr="00A53C24">
        <w:rPr>
          <w:rFonts w:asciiTheme="minorHAnsi" w:eastAsia="Times New Roman" w:hAnsiTheme="minorHAnsi"/>
          <w:color w:val="000000"/>
          <w:sz w:val="24"/>
          <w:szCs w:val="24"/>
        </w:rPr>
        <w:t xml:space="preserve"> it is now possible for anyone to express their views on planning applications in their area.  </w:t>
      </w:r>
    </w:p>
    <w:p w:rsidR="00DA4249" w:rsidRPr="00A53C24" w:rsidRDefault="00DA4249" w:rsidP="00F239F4">
      <w:pPr>
        <w:rPr>
          <w:rFonts w:asciiTheme="minorHAnsi" w:eastAsia="Times New Roman" w:hAnsiTheme="minorHAnsi"/>
          <w:color w:val="000000"/>
          <w:sz w:val="8"/>
          <w:szCs w:val="24"/>
        </w:rPr>
      </w:pPr>
    </w:p>
    <w:p w:rsidR="00B43242" w:rsidRPr="00A53C24" w:rsidRDefault="00526D11" w:rsidP="00F239F4">
      <w:pPr>
        <w:rPr>
          <w:rFonts w:asciiTheme="minorHAnsi" w:eastAsia="Times New Roman" w:hAnsiTheme="minorHAnsi"/>
          <w:color w:val="000000"/>
          <w:sz w:val="24"/>
          <w:szCs w:val="24"/>
        </w:rPr>
      </w:pPr>
      <w:r w:rsidRPr="00A53C24">
        <w:rPr>
          <w:rFonts w:asciiTheme="minorHAnsi" w:eastAsia="Times New Roman" w:hAnsiTheme="minorHAnsi"/>
          <w:color w:val="000000"/>
          <w:sz w:val="24"/>
          <w:szCs w:val="24"/>
        </w:rPr>
        <w:t>The planning site can be accessed via ERYC main website (</w:t>
      </w:r>
      <w:r w:rsidRPr="00752F63">
        <w:rPr>
          <w:rFonts w:asciiTheme="minorHAnsi" w:eastAsia="Times New Roman" w:hAnsiTheme="minorHAnsi"/>
          <w:color w:val="000000"/>
          <w:sz w:val="24"/>
          <w:szCs w:val="24"/>
        </w:rPr>
        <w:t>www.eastriding.gov.uk</w:t>
      </w:r>
      <w:r w:rsidRPr="00A53C24">
        <w:rPr>
          <w:rFonts w:asciiTheme="minorHAnsi" w:eastAsia="Times New Roman" w:hAnsiTheme="minorHAnsi"/>
          <w:color w:val="000000"/>
          <w:sz w:val="24"/>
          <w:szCs w:val="24"/>
        </w:rPr>
        <w:t>) and provides the means to view and comment on current applica</w:t>
      </w:r>
      <w:r w:rsidR="00752F63">
        <w:rPr>
          <w:rFonts w:asciiTheme="minorHAnsi" w:eastAsia="Times New Roman" w:hAnsiTheme="minorHAnsi"/>
          <w:color w:val="000000"/>
          <w:sz w:val="24"/>
          <w:szCs w:val="24"/>
        </w:rPr>
        <w:t>tions.  It is also possible to access</w:t>
      </w:r>
      <w:r w:rsidRPr="00A53C24">
        <w:rPr>
          <w:rFonts w:asciiTheme="minorHAnsi" w:eastAsia="Times New Roman" w:hAnsiTheme="minorHAnsi"/>
          <w:color w:val="000000"/>
          <w:sz w:val="24"/>
          <w:szCs w:val="24"/>
        </w:rPr>
        <w:t xml:space="preserve"> past applications and all related</w:t>
      </w:r>
      <w:r w:rsidR="00DA4249" w:rsidRPr="00A53C24">
        <w:rPr>
          <w:rFonts w:asciiTheme="minorHAnsi" w:eastAsia="Times New Roman" w:hAnsiTheme="minorHAnsi"/>
          <w:color w:val="000000"/>
          <w:sz w:val="24"/>
          <w:szCs w:val="24"/>
        </w:rPr>
        <w:t xml:space="preserve"> documents</w:t>
      </w:r>
      <w:r w:rsidRPr="00A53C24">
        <w:rPr>
          <w:rFonts w:asciiTheme="minorHAnsi" w:eastAsia="Times New Roman" w:hAnsiTheme="minorHAnsi"/>
          <w:color w:val="000000"/>
          <w:sz w:val="24"/>
          <w:szCs w:val="24"/>
        </w:rPr>
        <w:t>.</w:t>
      </w:r>
      <w:r w:rsidR="00DA4249" w:rsidRPr="00A53C24">
        <w:rPr>
          <w:rFonts w:asciiTheme="minorHAnsi" w:eastAsia="Times New Roman" w:hAnsiTheme="minorHAnsi"/>
          <w:color w:val="000000"/>
          <w:sz w:val="24"/>
          <w:szCs w:val="24"/>
        </w:rPr>
        <w:t xml:space="preserve"> Use the ‘Advanced’ tab and select ‘Fangfoss with Bolton’ as ‘Parish’, leaving everything else blank and you will see all applications past and present.</w:t>
      </w:r>
    </w:p>
    <w:p w:rsidR="00DA4249" w:rsidRPr="00A53C24" w:rsidRDefault="00DA4249" w:rsidP="00F239F4">
      <w:pPr>
        <w:rPr>
          <w:rFonts w:asciiTheme="minorHAnsi" w:eastAsia="Times New Roman" w:hAnsiTheme="minorHAnsi"/>
          <w:color w:val="000000"/>
          <w:sz w:val="14"/>
          <w:szCs w:val="24"/>
        </w:rPr>
      </w:pPr>
    </w:p>
    <w:p w:rsidR="00DA4249" w:rsidRPr="00A53C24" w:rsidRDefault="00DA4249" w:rsidP="00F239F4">
      <w:pPr>
        <w:rPr>
          <w:rFonts w:asciiTheme="minorHAnsi" w:eastAsia="Times New Roman" w:hAnsiTheme="minorHAnsi"/>
          <w:color w:val="000000"/>
          <w:sz w:val="24"/>
          <w:szCs w:val="24"/>
        </w:rPr>
      </w:pPr>
      <w:r w:rsidRPr="00A53C24">
        <w:rPr>
          <w:rFonts w:asciiTheme="minorHAnsi" w:eastAsia="Times New Roman" w:hAnsiTheme="minorHAnsi"/>
          <w:color w:val="000000"/>
          <w:sz w:val="24"/>
          <w:szCs w:val="24"/>
        </w:rPr>
        <w:t>As an example, two local applications</w:t>
      </w:r>
      <w:r w:rsidR="00B63328" w:rsidRPr="00A53C24">
        <w:rPr>
          <w:rFonts w:asciiTheme="minorHAnsi" w:eastAsia="Times New Roman" w:hAnsiTheme="minorHAnsi"/>
          <w:color w:val="000000"/>
          <w:sz w:val="24"/>
          <w:szCs w:val="24"/>
        </w:rPr>
        <w:t xml:space="preserve"> </w:t>
      </w:r>
      <w:r w:rsidR="00752F63">
        <w:rPr>
          <w:rFonts w:asciiTheme="minorHAnsi" w:eastAsia="Times New Roman" w:hAnsiTheme="minorHAnsi"/>
          <w:color w:val="000000"/>
          <w:sz w:val="24"/>
          <w:szCs w:val="24"/>
        </w:rPr>
        <w:t xml:space="preserve">currently </w:t>
      </w:r>
      <w:r w:rsidRPr="00A53C24">
        <w:rPr>
          <w:rFonts w:asciiTheme="minorHAnsi" w:eastAsia="Times New Roman" w:hAnsiTheme="minorHAnsi"/>
          <w:color w:val="000000"/>
          <w:sz w:val="24"/>
          <w:szCs w:val="24"/>
        </w:rPr>
        <w:t>under consideration are:</w:t>
      </w:r>
    </w:p>
    <w:p w:rsidR="00B27E1A" w:rsidRPr="00A53C24" w:rsidRDefault="00DA4249" w:rsidP="00F239F4">
      <w:pPr>
        <w:rPr>
          <w:sz w:val="24"/>
        </w:rPr>
      </w:pPr>
      <w:r w:rsidRPr="00A53C24">
        <w:rPr>
          <w:b/>
          <w:sz w:val="24"/>
        </w:rPr>
        <w:t>13/00732/PLF</w:t>
      </w:r>
      <w:r w:rsidRPr="00A53C24">
        <w:rPr>
          <w:sz w:val="24"/>
        </w:rPr>
        <w:t xml:space="preserve"> Erection of detached double garage and store with '</w:t>
      </w:r>
      <w:proofErr w:type="spellStart"/>
      <w:r w:rsidRPr="00A53C24">
        <w:rPr>
          <w:sz w:val="24"/>
        </w:rPr>
        <w:t>bothy</w:t>
      </w:r>
      <w:proofErr w:type="spellEnd"/>
      <w:r w:rsidRPr="00A53C24">
        <w:rPr>
          <w:sz w:val="24"/>
        </w:rPr>
        <w:t>' above, Fangfoss Hall</w:t>
      </w:r>
    </w:p>
    <w:p w:rsidR="00DA4249" w:rsidRPr="00A53C24" w:rsidRDefault="00DA4249" w:rsidP="00F239F4">
      <w:pPr>
        <w:rPr>
          <w:sz w:val="24"/>
        </w:rPr>
      </w:pPr>
      <w:r w:rsidRPr="00A53C24">
        <w:rPr>
          <w:b/>
          <w:sz w:val="24"/>
        </w:rPr>
        <w:t>13/02185/PLF</w:t>
      </w:r>
      <w:r w:rsidRPr="00A53C24">
        <w:rPr>
          <w:sz w:val="24"/>
        </w:rPr>
        <w:t xml:space="preserve"> Continued use of mobile home as a temporary agricultural workers dwelling in connection with established livestock unit, Wold</w:t>
      </w:r>
      <w:r w:rsidR="00226379">
        <w:rPr>
          <w:sz w:val="24"/>
        </w:rPr>
        <w:t xml:space="preserve"> V</w:t>
      </w:r>
      <w:r w:rsidRPr="00A53C24">
        <w:rPr>
          <w:sz w:val="24"/>
        </w:rPr>
        <w:t>iew Farm, Bolton.</w:t>
      </w:r>
    </w:p>
    <w:p w:rsidR="00A53C24" w:rsidRPr="00752F63" w:rsidRDefault="00A53C24" w:rsidP="00F239F4">
      <w:pPr>
        <w:rPr>
          <w:sz w:val="18"/>
        </w:rPr>
      </w:pPr>
    </w:p>
    <w:p w:rsidR="00A53C24" w:rsidRPr="00A53C24" w:rsidRDefault="00A53C24" w:rsidP="00F239F4">
      <w:pPr>
        <w:rPr>
          <w:rFonts w:ascii="Berlin Sans FB" w:eastAsia="Times New Roman" w:hAnsi="Berlin Sans FB"/>
          <w:b/>
          <w:color w:val="000000"/>
          <w:sz w:val="32"/>
          <w:szCs w:val="24"/>
        </w:rPr>
      </w:pPr>
      <w:r w:rsidRPr="00A53C24">
        <w:rPr>
          <w:b/>
          <w:sz w:val="24"/>
        </w:rPr>
        <w:t>GRIT BIN FOR BOLTON</w:t>
      </w:r>
      <w:r w:rsidRPr="00A53C24">
        <w:rPr>
          <w:b/>
          <w:sz w:val="24"/>
        </w:rPr>
        <w:br/>
      </w:r>
      <w:r w:rsidRPr="00A53C24">
        <w:rPr>
          <w:sz w:val="24"/>
        </w:rPr>
        <w:t xml:space="preserve">The parish council is applying for the installation of a grit bin </w:t>
      </w:r>
      <w:r w:rsidR="00D81A83">
        <w:rPr>
          <w:sz w:val="24"/>
        </w:rPr>
        <w:t>in</w:t>
      </w:r>
      <w:r w:rsidRPr="00A53C24">
        <w:rPr>
          <w:sz w:val="24"/>
        </w:rPr>
        <w:t xml:space="preserve"> Bolton. The proposed site is to one side of the chapel in front of the wall</w:t>
      </w:r>
      <w:r w:rsidR="00D81A83">
        <w:rPr>
          <w:sz w:val="24"/>
        </w:rPr>
        <w:t xml:space="preserve"> pier</w:t>
      </w:r>
      <w:r w:rsidRPr="00A53C24">
        <w:rPr>
          <w:sz w:val="24"/>
        </w:rPr>
        <w:t xml:space="preserve">.  Together with the manual </w:t>
      </w:r>
      <w:proofErr w:type="spellStart"/>
      <w:r w:rsidRPr="00A53C24">
        <w:rPr>
          <w:sz w:val="24"/>
        </w:rPr>
        <w:t>gritter</w:t>
      </w:r>
      <w:proofErr w:type="spellEnd"/>
      <w:r w:rsidRPr="00A53C24">
        <w:rPr>
          <w:sz w:val="24"/>
        </w:rPr>
        <w:t xml:space="preserve"> </w:t>
      </w:r>
      <w:r w:rsidR="00D81A83" w:rsidRPr="00A53C24">
        <w:rPr>
          <w:sz w:val="24"/>
        </w:rPr>
        <w:t>bought</w:t>
      </w:r>
      <w:r w:rsidRPr="00A53C24">
        <w:rPr>
          <w:sz w:val="24"/>
        </w:rPr>
        <w:t xml:space="preserve"> last year and stored at the chapel, this should help residents improve conditions in icy weather.</w:t>
      </w:r>
    </w:p>
    <w:p w:rsidR="00B27E1A" w:rsidRDefault="00E655C7" w:rsidP="00F239F4">
      <w:pPr>
        <w:rPr>
          <w:rFonts w:ascii="Berlin Sans FB" w:eastAsia="Times New Roman" w:hAnsi="Berlin Sans FB"/>
          <w:b/>
          <w:color w:val="000000"/>
          <w:sz w:val="28"/>
          <w:szCs w:val="24"/>
        </w:rPr>
      </w:pPr>
      <w:r w:rsidRPr="00E655C7">
        <w:rPr>
          <w:rFonts w:ascii="Berlin Sans FB" w:eastAsia="Times New Roman" w:hAnsi="Berlin Sans FB"/>
          <w:b/>
          <w:color w:val="000000"/>
          <w:sz w:val="32"/>
          <w:szCs w:val="24"/>
        </w:rPr>
        <w:pict>
          <v:shapetype id="_x0000_t202" coordsize="21600,21600" o:spt="202" path="m,l,21600r21600,l21600,xe">
            <v:stroke joinstyle="miter"/>
            <v:path gradientshapeok="t" o:connecttype="rect"/>
          </v:shapetype>
          <v:shape id="_x0000_s1031" type="#_x0000_t202" style="position:absolute;margin-left:-3.5pt;margin-top:7.2pt;width:362.8pt;height:65.2pt;z-index:251663360">
            <v:textbox style="mso-next-textbox:#_x0000_s1031">
              <w:txbxContent>
                <w:p w:rsidR="00110E7D" w:rsidRPr="00752F63" w:rsidRDefault="00110E7D" w:rsidP="00110E7D">
                  <w:pPr>
                    <w:jc w:val="center"/>
                    <w:rPr>
                      <w:rFonts w:asciiTheme="minorHAnsi" w:hAnsiTheme="minorHAnsi"/>
                    </w:rPr>
                  </w:pPr>
                  <w:r w:rsidRPr="00752F63">
                    <w:rPr>
                      <w:rFonts w:asciiTheme="minorHAnsi" w:hAnsiTheme="minorHAnsi"/>
                    </w:rPr>
                    <w:t xml:space="preserve">You can find the latest minutes and agendas for forthcoming meetings on the council area of the village website. </w:t>
                  </w:r>
                  <w:proofErr w:type="gramStart"/>
                  <w:r w:rsidR="00226379">
                    <w:rPr>
                      <w:rFonts w:asciiTheme="minorHAnsi" w:hAnsiTheme="minorHAnsi"/>
                      <w:b/>
                    </w:rPr>
                    <w:t>Next meeting 9 October.</w:t>
                  </w:r>
                  <w:proofErr w:type="gramEnd"/>
                </w:p>
                <w:p w:rsidR="00110E7D" w:rsidRPr="00752F63" w:rsidRDefault="00110E7D" w:rsidP="00110E7D">
                  <w:pPr>
                    <w:jc w:val="center"/>
                    <w:rPr>
                      <w:rFonts w:asciiTheme="minorHAnsi" w:hAnsiTheme="minorHAnsi"/>
                      <w:b/>
                      <w:sz w:val="24"/>
                    </w:rPr>
                  </w:pPr>
                  <w:r w:rsidRPr="00752F63">
                    <w:rPr>
                      <w:rFonts w:asciiTheme="minorHAnsi" w:hAnsiTheme="minorHAnsi"/>
                      <w:b/>
                      <w:sz w:val="24"/>
                    </w:rPr>
                    <w:t xml:space="preserve">http://www.fangfoss.net, </w:t>
                  </w:r>
                </w:p>
                <w:p w:rsidR="00110E7D" w:rsidRPr="00752F63" w:rsidRDefault="00110E7D" w:rsidP="00A53C24">
                  <w:pPr>
                    <w:jc w:val="center"/>
                    <w:rPr>
                      <w:rFonts w:asciiTheme="minorHAnsi" w:hAnsiTheme="minorHAnsi"/>
                    </w:rPr>
                  </w:pPr>
                  <w:proofErr w:type="gramStart"/>
                  <w:r w:rsidRPr="00752F63">
                    <w:rPr>
                      <w:rFonts w:asciiTheme="minorHAnsi" w:hAnsiTheme="minorHAnsi"/>
                    </w:rPr>
                    <w:t>or</w:t>
                  </w:r>
                  <w:proofErr w:type="gramEnd"/>
                  <w:r w:rsidRPr="00752F63">
                    <w:rPr>
                      <w:rFonts w:asciiTheme="minorHAnsi" w:hAnsiTheme="minorHAnsi"/>
                    </w:rPr>
                    <w:t xml:space="preserve"> contact the parish clerk, Jane Allen, on 01759 368498</w:t>
                  </w:r>
                </w:p>
              </w:txbxContent>
            </v:textbox>
          </v:shape>
        </w:pict>
      </w:r>
    </w:p>
    <w:p w:rsidR="00B27E1A" w:rsidRDefault="00B27E1A" w:rsidP="00F239F4">
      <w:pPr>
        <w:rPr>
          <w:rFonts w:ascii="Berlin Sans FB" w:eastAsia="Times New Roman" w:hAnsi="Berlin Sans FB"/>
          <w:b/>
          <w:color w:val="000000"/>
          <w:sz w:val="28"/>
          <w:szCs w:val="24"/>
        </w:rPr>
      </w:pPr>
    </w:p>
    <w:p w:rsidR="00B27E1A" w:rsidRDefault="00B27E1A" w:rsidP="00F239F4">
      <w:pPr>
        <w:rPr>
          <w:rFonts w:ascii="Berlin Sans FB" w:eastAsia="Times New Roman" w:hAnsi="Berlin Sans FB"/>
          <w:b/>
          <w:color w:val="000000"/>
          <w:sz w:val="28"/>
          <w:szCs w:val="24"/>
        </w:rPr>
      </w:pPr>
    </w:p>
    <w:p w:rsidR="00B27E1A" w:rsidRDefault="00B27E1A" w:rsidP="00F239F4">
      <w:pPr>
        <w:rPr>
          <w:rFonts w:ascii="Berlin Sans FB" w:eastAsia="Times New Roman" w:hAnsi="Berlin Sans FB"/>
          <w:b/>
          <w:color w:val="000000"/>
          <w:sz w:val="28"/>
          <w:szCs w:val="24"/>
        </w:rPr>
      </w:pPr>
    </w:p>
    <w:p w:rsidR="005C7B5B" w:rsidRPr="00526D11" w:rsidRDefault="00965EBC" w:rsidP="00F239F4">
      <w:pPr>
        <w:rPr>
          <w:rFonts w:ascii="Berlin Sans FB" w:eastAsia="Times New Roman" w:hAnsi="Berlin Sans FB"/>
          <w:b/>
          <w:color w:val="000000"/>
          <w:sz w:val="32"/>
          <w:szCs w:val="24"/>
        </w:rPr>
      </w:pPr>
      <w:r w:rsidRPr="00526D11">
        <w:rPr>
          <w:rFonts w:ascii="Berlin Sans FB" w:eastAsia="Times New Roman" w:hAnsi="Berlin Sans FB"/>
          <w:b/>
          <w:color w:val="000000"/>
          <w:sz w:val="32"/>
          <w:szCs w:val="24"/>
        </w:rPr>
        <w:lastRenderedPageBreak/>
        <w:t xml:space="preserve">NEWS FROM </w:t>
      </w:r>
      <w:r w:rsidR="006F2F38" w:rsidRPr="00526D11">
        <w:rPr>
          <w:rFonts w:ascii="Berlin Sans FB" w:eastAsia="Times New Roman" w:hAnsi="Berlin Sans FB"/>
          <w:b/>
          <w:color w:val="000000"/>
          <w:sz w:val="32"/>
          <w:szCs w:val="24"/>
        </w:rPr>
        <w:t xml:space="preserve">JUBILEE PARK </w:t>
      </w:r>
    </w:p>
    <w:p w:rsidR="00B43242" w:rsidRPr="00526D11" w:rsidRDefault="00B43242" w:rsidP="00B43242">
      <w:pPr>
        <w:rPr>
          <w:color w:val="1F497D"/>
          <w:sz w:val="28"/>
        </w:rPr>
      </w:pPr>
    </w:p>
    <w:p w:rsidR="00226379" w:rsidRDefault="00B43242" w:rsidP="00B43242">
      <w:pPr>
        <w:rPr>
          <w:sz w:val="24"/>
        </w:rPr>
      </w:pPr>
      <w:r w:rsidRPr="00D81A83">
        <w:rPr>
          <w:b/>
          <w:noProof/>
          <w:color w:val="0000FF"/>
          <w:sz w:val="28"/>
        </w:rPr>
        <w:drawing>
          <wp:anchor distT="0" distB="0" distL="114300" distR="114300" simplePos="0" relativeHeight="251664384" behindDoc="1" locked="0" layoutInCell="1" allowOverlap="1">
            <wp:simplePos x="0" y="0"/>
            <wp:positionH relativeFrom="column">
              <wp:posOffset>19050</wp:posOffset>
            </wp:positionH>
            <wp:positionV relativeFrom="paragraph">
              <wp:posOffset>0</wp:posOffset>
            </wp:positionV>
            <wp:extent cx="379730" cy="381000"/>
            <wp:effectExtent l="19050" t="0" r="1270" b="0"/>
            <wp:wrapTight wrapText="bothSides">
              <wp:wrapPolygon edited="0">
                <wp:start x="-1084" y="0"/>
                <wp:lineTo x="-1084" y="20520"/>
                <wp:lineTo x="21672" y="20520"/>
                <wp:lineTo x="21672" y="0"/>
                <wp:lineTo x="-1084" y="0"/>
              </wp:wrapPolygon>
            </wp:wrapTight>
            <wp:docPr id="1" name="irc_mi" descr="https://encrypted-tbn1.gstatic.com/images?q=tbn:ANd9GcS96L8Fa40UxXdjiGGc1ygpxUoz4v6YIbDt-EYgSnV3WMcfSM0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S96L8Fa40UxXdjiGGc1ygpxUoz4v6YIbDt-EYgSnV3WMcfSM0L">
                      <a:hlinkClick r:id="rId6"/>
                    </pic:cNvPr>
                    <pic:cNvPicPr>
                      <a:picLocks noChangeAspect="1" noChangeArrowheads="1"/>
                    </pic:cNvPicPr>
                  </pic:nvPicPr>
                  <pic:blipFill>
                    <a:blip r:embed="rId7" cstate="print"/>
                    <a:srcRect/>
                    <a:stretch>
                      <a:fillRect/>
                    </a:stretch>
                  </pic:blipFill>
                  <pic:spPr bwMode="auto">
                    <a:xfrm>
                      <a:off x="0" y="0"/>
                      <a:ext cx="379730" cy="381000"/>
                    </a:xfrm>
                    <a:prstGeom prst="rect">
                      <a:avLst/>
                    </a:prstGeom>
                    <a:noFill/>
                    <a:ln w="9525">
                      <a:noFill/>
                      <a:miter lim="800000"/>
                      <a:headEnd/>
                      <a:tailEnd/>
                    </a:ln>
                  </pic:spPr>
                </pic:pic>
              </a:graphicData>
            </a:graphic>
          </wp:anchor>
        </w:drawing>
      </w:r>
      <w:r w:rsidR="00024287" w:rsidRPr="00D81A83">
        <w:rPr>
          <w:b/>
          <w:sz w:val="28"/>
        </w:rPr>
        <w:t>W</w:t>
      </w:r>
      <w:r w:rsidRPr="00D81A83">
        <w:rPr>
          <w:b/>
          <w:sz w:val="28"/>
        </w:rPr>
        <w:t>inners</w:t>
      </w:r>
      <w:r w:rsidRPr="00D81A83">
        <w:rPr>
          <w:sz w:val="24"/>
        </w:rPr>
        <w:t xml:space="preserve"> </w:t>
      </w:r>
      <w:r w:rsidRPr="00526D11">
        <w:rPr>
          <w:sz w:val="24"/>
        </w:rPr>
        <w:t xml:space="preserve">of the summer raffle for dinner bed and breakfast </w:t>
      </w:r>
    </w:p>
    <w:p w:rsidR="00B43242" w:rsidRPr="00526D11" w:rsidRDefault="00B43242" w:rsidP="00B43242">
      <w:pPr>
        <w:rPr>
          <w:sz w:val="24"/>
        </w:rPr>
      </w:pPr>
      <w:proofErr w:type="gramStart"/>
      <w:r w:rsidRPr="00526D11">
        <w:rPr>
          <w:sz w:val="24"/>
        </w:rPr>
        <w:t>at</w:t>
      </w:r>
      <w:proofErr w:type="gramEnd"/>
      <w:r w:rsidRPr="00526D11">
        <w:rPr>
          <w:sz w:val="24"/>
        </w:rPr>
        <w:t xml:space="preserve"> the White Bear</w:t>
      </w:r>
      <w:r w:rsidR="00D81A83">
        <w:rPr>
          <w:sz w:val="24"/>
        </w:rPr>
        <w:t xml:space="preserve"> at </w:t>
      </w:r>
      <w:proofErr w:type="spellStart"/>
      <w:r w:rsidRPr="00526D11">
        <w:rPr>
          <w:sz w:val="24"/>
        </w:rPr>
        <w:t>Masham</w:t>
      </w:r>
      <w:proofErr w:type="spellEnd"/>
      <w:r w:rsidRPr="00526D11">
        <w:rPr>
          <w:sz w:val="24"/>
        </w:rPr>
        <w:t xml:space="preserve"> and a trip around </w:t>
      </w:r>
      <w:proofErr w:type="spellStart"/>
      <w:r w:rsidRPr="00526D11">
        <w:rPr>
          <w:sz w:val="24"/>
        </w:rPr>
        <w:t>Theakston’s</w:t>
      </w:r>
      <w:proofErr w:type="spellEnd"/>
      <w:r w:rsidRPr="00526D11">
        <w:rPr>
          <w:sz w:val="24"/>
        </w:rPr>
        <w:t xml:space="preserve"> Brewery were Ed and Zoe Baird. We hope they enjoy their visit.</w:t>
      </w:r>
    </w:p>
    <w:p w:rsidR="00B43242" w:rsidRPr="00526D11" w:rsidRDefault="00B43242" w:rsidP="00B43242">
      <w:pPr>
        <w:rPr>
          <w:sz w:val="24"/>
        </w:rPr>
      </w:pPr>
    </w:p>
    <w:p w:rsidR="00B43242" w:rsidRDefault="00B43242" w:rsidP="00226379">
      <w:pPr>
        <w:ind w:right="5"/>
        <w:rPr>
          <w:sz w:val="24"/>
        </w:rPr>
      </w:pPr>
      <w:r w:rsidRPr="00D81A83">
        <w:rPr>
          <w:rFonts w:ascii="Arial" w:hAnsi="Arial" w:cs="Arial"/>
          <w:b/>
          <w:noProof/>
          <w:color w:val="0000FF"/>
          <w:sz w:val="32"/>
          <w:szCs w:val="27"/>
          <w:shd w:val="clear" w:color="auto" w:fill="CCCCCC"/>
        </w:rPr>
        <w:drawing>
          <wp:anchor distT="0" distB="0" distL="114300" distR="114300" simplePos="0" relativeHeight="251666432" behindDoc="1" locked="0" layoutInCell="1" allowOverlap="1">
            <wp:simplePos x="0" y="0"/>
            <wp:positionH relativeFrom="column">
              <wp:posOffset>19050</wp:posOffset>
            </wp:positionH>
            <wp:positionV relativeFrom="paragraph">
              <wp:posOffset>-3351</wp:posOffset>
            </wp:positionV>
            <wp:extent cx="700797" cy="486383"/>
            <wp:effectExtent l="19050" t="0" r="4053" b="0"/>
            <wp:wrapTight wrapText="bothSides">
              <wp:wrapPolygon edited="0">
                <wp:start x="-587" y="0"/>
                <wp:lineTo x="-587" y="21150"/>
                <wp:lineTo x="21725" y="21150"/>
                <wp:lineTo x="21725" y="0"/>
                <wp:lineTo x="-587" y="0"/>
              </wp:wrapPolygon>
            </wp:wrapTight>
            <wp:docPr id="7" name="Picture 7" descr="https://encrypted-tbn0.gstatic.com/images?q=tbn:ANd9GcRK3bnw_toMK9RsSbod53jxuJVmbt4PDf8hZ5l8p_1sR5PuORl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RK3bnw_toMK9RsSbod53jxuJVmbt4PDf8hZ5l8p_1sR5PuORlp">
                      <a:hlinkClick r:id="rId8"/>
                    </pic:cNvPr>
                    <pic:cNvPicPr>
                      <a:picLocks noChangeAspect="1" noChangeArrowheads="1"/>
                    </pic:cNvPicPr>
                  </pic:nvPicPr>
                  <pic:blipFill>
                    <a:blip r:embed="rId9" cstate="print"/>
                    <a:srcRect/>
                    <a:stretch>
                      <a:fillRect/>
                    </a:stretch>
                  </pic:blipFill>
                  <pic:spPr bwMode="auto">
                    <a:xfrm>
                      <a:off x="0" y="0"/>
                      <a:ext cx="700797" cy="486383"/>
                    </a:xfrm>
                    <a:prstGeom prst="rect">
                      <a:avLst/>
                    </a:prstGeom>
                    <a:noFill/>
                    <a:ln w="9525">
                      <a:noFill/>
                      <a:miter lim="800000"/>
                      <a:headEnd/>
                      <a:tailEnd/>
                    </a:ln>
                  </pic:spPr>
                </pic:pic>
              </a:graphicData>
            </a:graphic>
          </wp:anchor>
        </w:drawing>
      </w:r>
      <w:r w:rsidRPr="00D81A83">
        <w:rPr>
          <w:b/>
          <w:sz w:val="28"/>
        </w:rPr>
        <w:t>St Crux fund raiser</w:t>
      </w:r>
      <w:r w:rsidRPr="00D81A83">
        <w:rPr>
          <w:sz w:val="28"/>
        </w:rPr>
        <w:t xml:space="preserve"> </w:t>
      </w:r>
      <w:r w:rsidRPr="00526D11">
        <w:rPr>
          <w:sz w:val="24"/>
        </w:rPr>
        <w:t xml:space="preserve">is on </w:t>
      </w:r>
      <w:r w:rsidR="00706DBC" w:rsidRPr="00706DBC">
        <w:rPr>
          <w:b/>
          <w:sz w:val="24"/>
        </w:rPr>
        <w:t xml:space="preserve">Friday </w:t>
      </w:r>
      <w:r w:rsidRPr="00706DBC">
        <w:rPr>
          <w:b/>
          <w:sz w:val="24"/>
        </w:rPr>
        <w:t>1</w:t>
      </w:r>
      <w:r w:rsidRPr="00706DBC">
        <w:rPr>
          <w:b/>
          <w:sz w:val="24"/>
          <w:vertAlign w:val="superscript"/>
        </w:rPr>
        <w:t>st</w:t>
      </w:r>
      <w:r w:rsidRPr="00706DBC">
        <w:rPr>
          <w:b/>
          <w:sz w:val="24"/>
        </w:rPr>
        <w:t xml:space="preserve"> Nov</w:t>
      </w:r>
      <w:r w:rsidR="00024287" w:rsidRPr="00706DBC">
        <w:rPr>
          <w:b/>
          <w:sz w:val="24"/>
        </w:rPr>
        <w:t>ember</w:t>
      </w:r>
      <w:r w:rsidR="00024287" w:rsidRPr="00526D11">
        <w:rPr>
          <w:sz w:val="24"/>
        </w:rPr>
        <w:t xml:space="preserve"> – any bric-a-brac or cake</w:t>
      </w:r>
      <w:r w:rsidRPr="00526D11">
        <w:rPr>
          <w:sz w:val="24"/>
        </w:rPr>
        <w:t xml:space="preserve"> or indeed help on the day would be welcome. </w:t>
      </w:r>
      <w:r w:rsidR="00752F63">
        <w:rPr>
          <w:sz w:val="24"/>
        </w:rPr>
        <w:t>Contact Bob or Lyn, see below.</w:t>
      </w:r>
    </w:p>
    <w:p w:rsidR="00752F63" w:rsidRPr="00752F63" w:rsidRDefault="00752F63" w:rsidP="00B43242">
      <w:pPr>
        <w:rPr>
          <w:b/>
          <w:sz w:val="18"/>
        </w:rPr>
      </w:pPr>
    </w:p>
    <w:p w:rsidR="00B43242" w:rsidRPr="00526D11" w:rsidRDefault="00024287" w:rsidP="00B43242">
      <w:pPr>
        <w:rPr>
          <w:b/>
          <w:sz w:val="24"/>
        </w:rPr>
      </w:pPr>
      <w:r w:rsidRPr="00D81A83">
        <w:rPr>
          <w:rFonts w:ascii="Arial" w:hAnsi="Arial" w:cs="Arial"/>
          <w:b/>
          <w:noProof/>
          <w:color w:val="0000FF"/>
          <w:sz w:val="32"/>
          <w:szCs w:val="27"/>
          <w:shd w:val="clear" w:color="auto" w:fill="CCCCCC"/>
        </w:rPr>
        <w:drawing>
          <wp:anchor distT="0" distB="0" distL="114300" distR="114300" simplePos="0" relativeHeight="251667456" behindDoc="1" locked="0" layoutInCell="1" allowOverlap="1">
            <wp:simplePos x="0" y="0"/>
            <wp:positionH relativeFrom="column">
              <wp:posOffset>19050</wp:posOffset>
            </wp:positionH>
            <wp:positionV relativeFrom="paragraph">
              <wp:posOffset>2162</wp:posOffset>
            </wp:positionV>
            <wp:extent cx="545154" cy="330740"/>
            <wp:effectExtent l="19050" t="0" r="7296" b="0"/>
            <wp:wrapTight wrapText="bothSides">
              <wp:wrapPolygon edited="0">
                <wp:start x="-755" y="0"/>
                <wp:lineTo x="-755" y="19906"/>
                <wp:lineTo x="21889" y="19906"/>
                <wp:lineTo x="21889" y="0"/>
                <wp:lineTo x="-755" y="0"/>
              </wp:wrapPolygon>
            </wp:wrapTight>
            <wp:docPr id="2" name="irc_mi" descr="https://encrypted-tbn2.gstatic.com/images?q=tbn:ANd9GcQDDo3-b9Zf-OaY7jBo71UpYXH9UJpKDQLvAAvcOCPTIpRrT6w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QDDo3-b9Zf-OaY7jBo71UpYXH9UJpKDQLvAAvcOCPTIpRrT6w3">
                      <a:hlinkClick r:id="rId10"/>
                    </pic:cNvPr>
                    <pic:cNvPicPr>
                      <a:picLocks noChangeAspect="1" noChangeArrowheads="1"/>
                    </pic:cNvPicPr>
                  </pic:nvPicPr>
                  <pic:blipFill>
                    <a:blip r:embed="rId11" cstate="print"/>
                    <a:srcRect/>
                    <a:stretch>
                      <a:fillRect/>
                    </a:stretch>
                  </pic:blipFill>
                  <pic:spPr bwMode="auto">
                    <a:xfrm>
                      <a:off x="0" y="0"/>
                      <a:ext cx="545154" cy="330740"/>
                    </a:xfrm>
                    <a:prstGeom prst="rect">
                      <a:avLst/>
                    </a:prstGeom>
                    <a:noFill/>
                    <a:ln w="9525">
                      <a:noFill/>
                      <a:miter lim="800000"/>
                      <a:headEnd/>
                      <a:tailEnd/>
                    </a:ln>
                  </pic:spPr>
                </pic:pic>
              </a:graphicData>
            </a:graphic>
          </wp:anchor>
        </w:drawing>
      </w:r>
      <w:proofErr w:type="gramStart"/>
      <w:r w:rsidR="00B43242" w:rsidRPr="00D81A83">
        <w:rPr>
          <w:b/>
          <w:sz w:val="28"/>
        </w:rPr>
        <w:t>Bonfire</w:t>
      </w:r>
      <w:r w:rsidR="00B43242" w:rsidRPr="00D81A83">
        <w:rPr>
          <w:sz w:val="28"/>
        </w:rPr>
        <w:t xml:space="preserve"> </w:t>
      </w:r>
      <w:r w:rsidR="00B43242" w:rsidRPr="00526D11">
        <w:rPr>
          <w:sz w:val="24"/>
        </w:rPr>
        <w:t xml:space="preserve">as usual at the Park on </w:t>
      </w:r>
      <w:r w:rsidR="00706DBC" w:rsidRPr="00706DBC">
        <w:rPr>
          <w:b/>
          <w:sz w:val="24"/>
        </w:rPr>
        <w:t xml:space="preserve">Saturday </w:t>
      </w:r>
      <w:r w:rsidR="00B43242" w:rsidRPr="00706DBC">
        <w:rPr>
          <w:b/>
          <w:sz w:val="24"/>
        </w:rPr>
        <w:t>2</w:t>
      </w:r>
      <w:r w:rsidR="00B43242" w:rsidRPr="00526D11">
        <w:rPr>
          <w:b/>
          <w:sz w:val="24"/>
          <w:vertAlign w:val="superscript"/>
        </w:rPr>
        <w:t>nd</w:t>
      </w:r>
      <w:r w:rsidR="00B43242" w:rsidRPr="00526D11">
        <w:rPr>
          <w:b/>
          <w:sz w:val="24"/>
        </w:rPr>
        <w:t xml:space="preserve"> November.</w:t>
      </w:r>
      <w:proofErr w:type="gramEnd"/>
    </w:p>
    <w:p w:rsidR="00B43242" w:rsidRPr="00526D11" w:rsidRDefault="00B43242" w:rsidP="00B43242">
      <w:pPr>
        <w:rPr>
          <w:sz w:val="24"/>
        </w:rPr>
      </w:pPr>
    </w:p>
    <w:p w:rsidR="007530FC" w:rsidRDefault="007530FC" w:rsidP="00226379">
      <w:pPr>
        <w:ind w:right="-137"/>
        <w:rPr>
          <w:b/>
          <w:i/>
          <w:sz w:val="24"/>
        </w:rPr>
      </w:pPr>
      <w:r w:rsidRPr="00526D11">
        <w:rPr>
          <w:b/>
          <w:i/>
          <w:sz w:val="24"/>
        </w:rPr>
        <w:t>Details from Bob Broughton 01759 368125 or Lyn Grant 01759</w:t>
      </w:r>
      <w:r w:rsidR="00226379">
        <w:rPr>
          <w:b/>
          <w:i/>
          <w:sz w:val="24"/>
        </w:rPr>
        <w:t xml:space="preserve"> </w:t>
      </w:r>
      <w:r w:rsidRPr="00526D11">
        <w:rPr>
          <w:b/>
          <w:i/>
          <w:sz w:val="24"/>
        </w:rPr>
        <w:t>368384</w:t>
      </w:r>
    </w:p>
    <w:p w:rsidR="00D81A83" w:rsidRPr="00526D11" w:rsidRDefault="00D81A83" w:rsidP="007530FC">
      <w:pPr>
        <w:rPr>
          <w:b/>
          <w:i/>
          <w:sz w:val="24"/>
        </w:rPr>
      </w:pPr>
    </w:p>
    <w:p w:rsidR="00D81A83" w:rsidRPr="00D81A83" w:rsidRDefault="00D81A83" w:rsidP="00B43242">
      <w:pPr>
        <w:rPr>
          <w:sz w:val="24"/>
        </w:rPr>
      </w:pPr>
      <w:r w:rsidRPr="00D81A83">
        <w:rPr>
          <w:b/>
          <w:noProof/>
          <w:sz w:val="28"/>
        </w:rPr>
        <w:drawing>
          <wp:anchor distT="0" distB="0" distL="114300" distR="114300" simplePos="0" relativeHeight="251670528" behindDoc="1" locked="0" layoutInCell="1" allowOverlap="1">
            <wp:simplePos x="0" y="0"/>
            <wp:positionH relativeFrom="column">
              <wp:posOffset>-28575</wp:posOffset>
            </wp:positionH>
            <wp:positionV relativeFrom="paragraph">
              <wp:posOffset>53340</wp:posOffset>
            </wp:positionV>
            <wp:extent cx="545465" cy="533400"/>
            <wp:effectExtent l="19050" t="0" r="6985" b="0"/>
            <wp:wrapTight wrapText="bothSides">
              <wp:wrapPolygon edited="0">
                <wp:start x="-754" y="0"/>
                <wp:lineTo x="-754" y="20829"/>
                <wp:lineTo x="21877" y="20829"/>
                <wp:lineTo x="21877" y="0"/>
                <wp:lineTo x="-754" y="0"/>
              </wp:wrapPolygon>
            </wp:wrapTight>
            <wp:docPr id="3" name="Picture 1" descr="https://encrypted-tbn0.gstatic.com/images?q=tbn:ANd9GcShxoQGsixpwtC5epnP7TRg_2oOMsCdNciRd6VGOdI4obq4Niz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hxoQGsixpwtC5epnP7TRg_2oOMsCdNciRd6VGOdI4obq4NizK">
                      <a:hlinkClick r:id="rId12"/>
                    </pic:cNvPr>
                    <pic:cNvPicPr>
                      <a:picLocks noChangeAspect="1" noChangeArrowheads="1"/>
                    </pic:cNvPicPr>
                  </pic:nvPicPr>
                  <pic:blipFill>
                    <a:blip r:embed="rId13" cstate="print"/>
                    <a:srcRect/>
                    <a:stretch>
                      <a:fillRect/>
                    </a:stretch>
                  </pic:blipFill>
                  <pic:spPr bwMode="auto">
                    <a:xfrm>
                      <a:off x="0" y="0"/>
                      <a:ext cx="545465" cy="533400"/>
                    </a:xfrm>
                    <a:prstGeom prst="rect">
                      <a:avLst/>
                    </a:prstGeom>
                    <a:noFill/>
                    <a:ln w="9525">
                      <a:noFill/>
                      <a:miter lim="800000"/>
                      <a:headEnd/>
                      <a:tailEnd/>
                    </a:ln>
                  </pic:spPr>
                </pic:pic>
              </a:graphicData>
            </a:graphic>
          </wp:anchor>
        </w:drawing>
      </w:r>
      <w:r w:rsidRPr="00D81A83">
        <w:rPr>
          <w:b/>
          <w:sz w:val="28"/>
        </w:rPr>
        <w:t>Race Night</w:t>
      </w:r>
      <w:r w:rsidR="00752F63">
        <w:rPr>
          <w:b/>
          <w:sz w:val="28"/>
        </w:rPr>
        <w:t xml:space="preserve"> </w:t>
      </w:r>
      <w:r w:rsidRPr="00D81A83">
        <w:rPr>
          <w:sz w:val="24"/>
        </w:rPr>
        <w:t>As this goes to press</w:t>
      </w:r>
      <w:r>
        <w:rPr>
          <w:sz w:val="24"/>
        </w:rPr>
        <w:t xml:space="preserve">, the Park </w:t>
      </w:r>
      <w:r w:rsidR="00752F63">
        <w:rPr>
          <w:sz w:val="24"/>
        </w:rPr>
        <w:t xml:space="preserve">Committee </w:t>
      </w:r>
      <w:r>
        <w:rPr>
          <w:sz w:val="24"/>
        </w:rPr>
        <w:t>are organising a Race Night on 28 September</w:t>
      </w:r>
      <w:r w:rsidR="00752F63">
        <w:rPr>
          <w:sz w:val="24"/>
        </w:rPr>
        <w:t xml:space="preserve"> at St Martin’s School</w:t>
      </w:r>
      <w:r>
        <w:rPr>
          <w:sz w:val="24"/>
        </w:rPr>
        <w:t xml:space="preserve">, the proceeds of which </w:t>
      </w:r>
      <w:r w:rsidR="00752F63">
        <w:rPr>
          <w:sz w:val="24"/>
        </w:rPr>
        <w:t>will be</w:t>
      </w:r>
      <w:r>
        <w:rPr>
          <w:sz w:val="24"/>
        </w:rPr>
        <w:t xml:space="preserve"> donated to St Martin’s Church Fabric Fund.</w:t>
      </w:r>
      <w:r w:rsidR="00752F63">
        <w:rPr>
          <w:sz w:val="24"/>
        </w:rPr>
        <w:t xml:space="preserve"> Tickets are going well and the hope is for a successful evening.</w:t>
      </w:r>
    </w:p>
    <w:p w:rsidR="00D81A83" w:rsidRPr="00D81A83" w:rsidRDefault="00D81A83" w:rsidP="00B43242">
      <w:pPr>
        <w:rPr>
          <w:b/>
          <w:sz w:val="14"/>
        </w:rPr>
      </w:pPr>
    </w:p>
    <w:p w:rsidR="00B43242" w:rsidRPr="00526D11" w:rsidRDefault="00B43242" w:rsidP="00B43242">
      <w:pPr>
        <w:rPr>
          <w:sz w:val="24"/>
        </w:rPr>
      </w:pPr>
      <w:r w:rsidRPr="00D81A83">
        <w:rPr>
          <w:b/>
          <w:sz w:val="28"/>
        </w:rPr>
        <w:t>New seats</w:t>
      </w:r>
      <w:r w:rsidRPr="00D81A83">
        <w:t xml:space="preserve"> </w:t>
      </w:r>
      <w:r w:rsidRPr="00526D11">
        <w:rPr>
          <w:sz w:val="24"/>
        </w:rPr>
        <w:t>have been placed in the Park and thanks go to Gerry Grant and Bob Holley for the work on those. It is also hoped to add to the play equipment if we are successful in gaining a grant towards the cost. More details over the coming months.</w:t>
      </w:r>
    </w:p>
    <w:p w:rsidR="00B43242" w:rsidRPr="00D81A83" w:rsidRDefault="00B43242" w:rsidP="00B43242">
      <w:pPr>
        <w:rPr>
          <w:sz w:val="14"/>
        </w:rPr>
      </w:pPr>
    </w:p>
    <w:p w:rsidR="00576E4A" w:rsidRPr="00A53C24" w:rsidRDefault="00E655C7" w:rsidP="00706DBC">
      <w:pPr>
        <w:rPr>
          <w:rFonts w:asciiTheme="minorHAnsi" w:hAnsiTheme="minorHAnsi"/>
          <w:sz w:val="14"/>
          <w:szCs w:val="24"/>
        </w:rPr>
      </w:pPr>
      <w:r w:rsidRPr="00E655C7">
        <w:rPr>
          <w:noProof/>
        </w:rPr>
        <w:pict>
          <v:shape id="_x0000_s1042" type="#_x0000_t202" style="position:absolute;margin-left:0;margin-top:115.95pt;width:348.3pt;height:54pt;z-index:251672576" strokeweight="6pt">
            <v:stroke r:id="rId14" o:title="" filltype="pattern"/>
            <v:textbox>
              <w:txbxContent>
                <w:p w:rsidR="00B1461D" w:rsidRPr="00B1461D" w:rsidRDefault="00B1461D" w:rsidP="00B1461D">
                  <w:pPr>
                    <w:rPr>
                      <w:rFonts w:ascii="Tempus Sans ITC" w:hAnsi="Tempus Sans ITC"/>
                      <w:sz w:val="20"/>
                    </w:rPr>
                  </w:pPr>
                  <w:r>
                    <w:rPr>
                      <w:rFonts w:ascii="Tempus Sans ITC" w:hAnsi="Tempus Sans ITC"/>
                      <w:b/>
                      <w:sz w:val="20"/>
                    </w:rPr>
                    <w:t xml:space="preserve">STAMP APPEAL:  </w:t>
                  </w:r>
                  <w:r w:rsidRPr="00B1461D">
                    <w:rPr>
                      <w:rFonts w:ascii="Tempus Sans ITC" w:hAnsi="Tempus Sans ITC"/>
                      <w:b/>
                      <w:sz w:val="20"/>
                    </w:rPr>
                    <w:t xml:space="preserve">Royal National Institute </w:t>
                  </w:r>
                  <w:r w:rsidR="007F4590" w:rsidRPr="007F4590">
                    <w:rPr>
                      <w:rFonts w:ascii="Tempus Sans ITC" w:hAnsi="Tempus Sans ITC"/>
                      <w:b/>
                      <w:sz w:val="20"/>
                    </w:rPr>
                    <w:t xml:space="preserve">of </w:t>
                  </w:r>
                  <w:r w:rsidRPr="007F4590">
                    <w:rPr>
                      <w:rFonts w:ascii="Tempus Sans ITC" w:hAnsi="Tempus Sans ITC"/>
                      <w:b/>
                      <w:sz w:val="20"/>
                    </w:rPr>
                    <w:t xml:space="preserve">Blind </w:t>
                  </w:r>
                  <w:r w:rsidR="007F4590" w:rsidRPr="007F4590">
                    <w:rPr>
                      <w:rFonts w:ascii="Tempus Sans ITC" w:hAnsi="Tempus Sans ITC"/>
                      <w:b/>
                      <w:sz w:val="20"/>
                    </w:rPr>
                    <w:t>People</w:t>
                  </w:r>
                  <w:r w:rsidR="007F4590">
                    <w:rPr>
                      <w:rFonts w:ascii="Tempus Sans ITC" w:hAnsi="Tempus Sans ITC"/>
                      <w:sz w:val="20"/>
                    </w:rPr>
                    <w:t xml:space="preserve"> </w:t>
                  </w:r>
                  <w:r w:rsidRPr="00B1461D">
                    <w:rPr>
                      <w:rFonts w:ascii="Tempus Sans ITC" w:hAnsi="Tempus Sans ITC"/>
                      <w:sz w:val="20"/>
                    </w:rPr>
                    <w:t xml:space="preserve">can turn used stamps into cash for the charity.  Send to: Mrs Joyce Morgan, 6 Mulberry </w:t>
                  </w:r>
                  <w:proofErr w:type="spellStart"/>
                  <w:r w:rsidRPr="00B1461D">
                    <w:rPr>
                      <w:rFonts w:ascii="Tempus Sans ITC" w:hAnsi="Tempus Sans ITC"/>
                      <w:sz w:val="20"/>
                    </w:rPr>
                    <w:t>Drive</w:t>
                  </w:r>
                  <w:proofErr w:type="gramStart"/>
                  <w:r w:rsidRPr="00B1461D">
                    <w:rPr>
                      <w:rFonts w:ascii="Tempus Sans ITC" w:hAnsi="Tempus Sans ITC"/>
                      <w:sz w:val="20"/>
                    </w:rPr>
                    <w:t>,Crowle</w:t>
                  </w:r>
                  <w:proofErr w:type="spellEnd"/>
                  <w:proofErr w:type="gramEnd"/>
                  <w:r w:rsidRPr="00B1461D">
                    <w:rPr>
                      <w:rFonts w:ascii="Tempus Sans ITC" w:hAnsi="Tempus Sans ITC"/>
                      <w:sz w:val="20"/>
                    </w:rPr>
                    <w:t xml:space="preserve"> Scunthorpe, DN17 4JF. Email morgan982@btinternet.com</w:t>
                  </w:r>
                </w:p>
              </w:txbxContent>
            </v:textbox>
          </v:shape>
        </w:pict>
      </w:r>
      <w:r w:rsidRPr="00E655C7">
        <w:rPr>
          <w:noProof/>
        </w:rPr>
        <w:pict>
          <v:shape id="_x0000_s1040" type="#_x0000_t202" style="position:absolute;margin-left:0;margin-top:42.45pt;width:348.3pt;height:56.25pt;z-index:251669504;mso-wrap-style:none">
            <v:textbox style="mso-next-textbox:#_x0000_s1040">
              <w:txbxContent>
                <w:p w:rsidR="00A53C24" w:rsidRPr="00B1461D" w:rsidRDefault="00A53C24" w:rsidP="006B666A">
                  <w:pPr>
                    <w:autoSpaceDE w:val="0"/>
                    <w:autoSpaceDN w:val="0"/>
                    <w:adjustRightInd w:val="0"/>
                    <w:rPr>
                      <w:sz w:val="20"/>
                    </w:rPr>
                  </w:pPr>
                  <w:r w:rsidRPr="00B1461D">
                    <w:rPr>
                      <w:rFonts w:asciiTheme="minorHAnsi" w:hAnsiTheme="minorHAnsi" w:cs="Arial"/>
                      <w:color w:val="000000"/>
                      <w:sz w:val="20"/>
                      <w:szCs w:val="20"/>
                      <w:lang w:eastAsia="en-US"/>
                    </w:rPr>
                    <w:t xml:space="preserve">The Park is always looking for </w:t>
                  </w:r>
                  <w:r w:rsidRPr="00B1461D">
                    <w:rPr>
                      <w:rFonts w:asciiTheme="minorHAnsi" w:hAnsiTheme="minorHAnsi" w:cs="Arial"/>
                      <w:b/>
                      <w:color w:val="000000"/>
                      <w:sz w:val="20"/>
                      <w:szCs w:val="20"/>
                      <w:lang w:eastAsia="en-US"/>
                    </w:rPr>
                    <w:t>new committee members</w:t>
                  </w:r>
                  <w:r w:rsidRPr="00B1461D">
                    <w:rPr>
                      <w:rFonts w:asciiTheme="minorHAnsi" w:hAnsiTheme="minorHAnsi" w:cs="Arial"/>
                      <w:color w:val="000000"/>
                      <w:sz w:val="20"/>
                      <w:szCs w:val="20"/>
                      <w:lang w:eastAsia="en-US"/>
                    </w:rPr>
                    <w:t xml:space="preserve">.  The committee is responsible for maintaining and developing the Park and raising the necessary money, mainly through community events.  If you are interested in joining us please contact Bob Broughton </w:t>
                  </w:r>
                  <w:r w:rsidRPr="00B1461D">
                    <w:rPr>
                      <w:sz w:val="20"/>
                    </w:rPr>
                    <w:t>(broughtonashcroft@supanet.com).</w:t>
                  </w:r>
                </w:p>
                <w:p w:rsidR="00A53C24" w:rsidRPr="006B666A" w:rsidRDefault="00A53C24" w:rsidP="006B666A">
                  <w:pPr>
                    <w:autoSpaceDE w:val="0"/>
                    <w:autoSpaceDN w:val="0"/>
                    <w:adjustRightInd w:val="0"/>
                    <w:rPr>
                      <w:rFonts w:cs="Arial"/>
                      <w:color w:val="000000"/>
                      <w:sz w:val="24"/>
                      <w:szCs w:val="20"/>
                      <w:lang w:eastAsia="en-US"/>
                    </w:rPr>
                  </w:pPr>
                </w:p>
              </w:txbxContent>
            </v:textbox>
            <w10:wrap type="square"/>
          </v:shape>
        </w:pict>
      </w:r>
      <w:r w:rsidR="00B43242" w:rsidRPr="00D81A83">
        <w:rPr>
          <w:b/>
          <w:sz w:val="28"/>
        </w:rPr>
        <w:t xml:space="preserve">The </w:t>
      </w:r>
      <w:r w:rsidR="00706DBC">
        <w:rPr>
          <w:b/>
          <w:sz w:val="28"/>
        </w:rPr>
        <w:t xml:space="preserve">Jubilee Park </w:t>
      </w:r>
      <w:r w:rsidR="00B43242" w:rsidRPr="00D81A83">
        <w:rPr>
          <w:b/>
          <w:sz w:val="28"/>
        </w:rPr>
        <w:t>AGM</w:t>
      </w:r>
      <w:r w:rsidR="00B43242" w:rsidRPr="00D81A83">
        <w:rPr>
          <w:sz w:val="28"/>
        </w:rPr>
        <w:t xml:space="preserve"> </w:t>
      </w:r>
      <w:r w:rsidR="00B43242" w:rsidRPr="00526D11">
        <w:rPr>
          <w:sz w:val="24"/>
        </w:rPr>
        <w:t xml:space="preserve">will be held </w:t>
      </w:r>
      <w:r w:rsidR="00706DBC">
        <w:rPr>
          <w:sz w:val="24"/>
        </w:rPr>
        <w:t xml:space="preserve">on </w:t>
      </w:r>
      <w:r w:rsidR="00706DBC" w:rsidRPr="00706DBC">
        <w:rPr>
          <w:b/>
          <w:sz w:val="24"/>
        </w:rPr>
        <w:t xml:space="preserve">Tuesday 29 </w:t>
      </w:r>
      <w:r w:rsidR="00B43242" w:rsidRPr="00706DBC">
        <w:rPr>
          <w:b/>
          <w:sz w:val="24"/>
        </w:rPr>
        <w:t xml:space="preserve">October </w:t>
      </w:r>
      <w:r w:rsidR="00706DBC" w:rsidRPr="00706DBC">
        <w:rPr>
          <w:b/>
          <w:sz w:val="24"/>
        </w:rPr>
        <w:t>at 7.30pm</w:t>
      </w:r>
      <w:r w:rsidR="00B1461D">
        <w:rPr>
          <w:b/>
          <w:sz w:val="24"/>
        </w:rPr>
        <w:t xml:space="preserve"> (revised date</w:t>
      </w:r>
      <w:proofErr w:type="gramStart"/>
      <w:r w:rsidR="00B1461D">
        <w:rPr>
          <w:b/>
          <w:sz w:val="24"/>
        </w:rPr>
        <w:t xml:space="preserve">) </w:t>
      </w:r>
      <w:r w:rsidR="00706DBC">
        <w:rPr>
          <w:sz w:val="24"/>
        </w:rPr>
        <w:t xml:space="preserve"> in</w:t>
      </w:r>
      <w:proofErr w:type="gramEnd"/>
      <w:r w:rsidR="00706DBC">
        <w:rPr>
          <w:sz w:val="24"/>
        </w:rPr>
        <w:t xml:space="preserve"> St Martin’s School, Fangfoss.</w:t>
      </w:r>
    </w:p>
    <w:sectPr w:rsidR="00576E4A" w:rsidRPr="00A53C24" w:rsidSect="00752F63">
      <w:pgSz w:w="8391" w:h="11907" w:code="11"/>
      <w:pgMar w:top="568"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B3638"/>
    <w:multiLevelType w:val="hybridMultilevel"/>
    <w:tmpl w:val="8A6E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DD43A3"/>
    <w:multiLevelType w:val="hybridMultilevel"/>
    <w:tmpl w:val="2BE412B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239F4"/>
    <w:rsid w:val="00001173"/>
    <w:rsid w:val="00003B80"/>
    <w:rsid w:val="00024287"/>
    <w:rsid w:val="00084A8F"/>
    <w:rsid w:val="000C3366"/>
    <w:rsid w:val="000E42F9"/>
    <w:rsid w:val="00110E7D"/>
    <w:rsid w:val="00113758"/>
    <w:rsid w:val="00147ACA"/>
    <w:rsid w:val="001A122F"/>
    <w:rsid w:val="001F60E8"/>
    <w:rsid w:val="00226379"/>
    <w:rsid w:val="002663D9"/>
    <w:rsid w:val="002A3ECE"/>
    <w:rsid w:val="003308B5"/>
    <w:rsid w:val="00432E8A"/>
    <w:rsid w:val="00460081"/>
    <w:rsid w:val="00492032"/>
    <w:rsid w:val="004C0482"/>
    <w:rsid w:val="00525681"/>
    <w:rsid w:val="00526D11"/>
    <w:rsid w:val="00576E4A"/>
    <w:rsid w:val="005C5CF8"/>
    <w:rsid w:val="005C7B5B"/>
    <w:rsid w:val="005E073A"/>
    <w:rsid w:val="0060028C"/>
    <w:rsid w:val="006126CE"/>
    <w:rsid w:val="006744E2"/>
    <w:rsid w:val="006D43DF"/>
    <w:rsid w:val="006D6C9A"/>
    <w:rsid w:val="006F2F38"/>
    <w:rsid w:val="00706DBC"/>
    <w:rsid w:val="007244E6"/>
    <w:rsid w:val="00752F63"/>
    <w:rsid w:val="007530FC"/>
    <w:rsid w:val="00781681"/>
    <w:rsid w:val="007E5B0C"/>
    <w:rsid w:val="007F4590"/>
    <w:rsid w:val="0082091C"/>
    <w:rsid w:val="008302F2"/>
    <w:rsid w:val="00870E78"/>
    <w:rsid w:val="008F51EB"/>
    <w:rsid w:val="0090663B"/>
    <w:rsid w:val="00942B4F"/>
    <w:rsid w:val="00965EBC"/>
    <w:rsid w:val="009C5D42"/>
    <w:rsid w:val="00A317D3"/>
    <w:rsid w:val="00A53C24"/>
    <w:rsid w:val="00A651E8"/>
    <w:rsid w:val="00AF4995"/>
    <w:rsid w:val="00B1461D"/>
    <w:rsid w:val="00B27E1A"/>
    <w:rsid w:val="00B43242"/>
    <w:rsid w:val="00B63328"/>
    <w:rsid w:val="00B9448B"/>
    <w:rsid w:val="00C01122"/>
    <w:rsid w:val="00C03F58"/>
    <w:rsid w:val="00C11C5D"/>
    <w:rsid w:val="00C11D6D"/>
    <w:rsid w:val="00C23A1B"/>
    <w:rsid w:val="00C247FE"/>
    <w:rsid w:val="00CD3108"/>
    <w:rsid w:val="00D81A83"/>
    <w:rsid w:val="00DA4249"/>
    <w:rsid w:val="00E655C7"/>
    <w:rsid w:val="00EA4F52"/>
    <w:rsid w:val="00EC5C8A"/>
    <w:rsid w:val="00F239F4"/>
    <w:rsid w:val="00F51391"/>
    <w:rsid w:val="00F53AC8"/>
    <w:rsid w:val="00FC584B"/>
    <w:rsid w:val="00FE0D46"/>
    <w:rsid w:val="00FE5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F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F4"/>
    <w:pPr>
      <w:ind w:left="720"/>
    </w:pPr>
  </w:style>
  <w:style w:type="character" w:styleId="Hyperlink">
    <w:name w:val="Hyperlink"/>
    <w:basedOn w:val="DefaultParagraphFont"/>
    <w:uiPriority w:val="99"/>
    <w:unhideWhenUsed/>
    <w:rsid w:val="005C7B5B"/>
    <w:rPr>
      <w:color w:val="0000FF"/>
      <w:u w:val="single"/>
    </w:rPr>
  </w:style>
  <w:style w:type="character" w:styleId="Strong">
    <w:name w:val="Strong"/>
    <w:basedOn w:val="DefaultParagraphFont"/>
    <w:uiPriority w:val="22"/>
    <w:qFormat/>
    <w:rsid w:val="00576E4A"/>
    <w:rPr>
      <w:b/>
      <w:bCs/>
    </w:rPr>
  </w:style>
  <w:style w:type="paragraph" w:styleId="BalloonText">
    <w:name w:val="Balloon Text"/>
    <w:basedOn w:val="Normal"/>
    <w:link w:val="BalloonTextChar"/>
    <w:uiPriority w:val="99"/>
    <w:semiHidden/>
    <w:unhideWhenUsed/>
    <w:rsid w:val="00965EBC"/>
    <w:rPr>
      <w:rFonts w:ascii="Tahoma" w:hAnsi="Tahoma" w:cs="Tahoma"/>
      <w:sz w:val="16"/>
      <w:szCs w:val="16"/>
    </w:rPr>
  </w:style>
  <w:style w:type="character" w:customStyle="1" w:styleId="BalloonTextChar">
    <w:name w:val="Balloon Text Char"/>
    <w:basedOn w:val="DefaultParagraphFont"/>
    <w:link w:val="BalloonText"/>
    <w:uiPriority w:val="99"/>
    <w:semiHidden/>
    <w:rsid w:val="00965EBC"/>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210699349">
      <w:bodyDiv w:val="1"/>
      <w:marLeft w:val="0"/>
      <w:marRight w:val="0"/>
      <w:marTop w:val="0"/>
      <w:marBottom w:val="0"/>
      <w:divBdr>
        <w:top w:val="none" w:sz="0" w:space="0" w:color="auto"/>
        <w:left w:val="none" w:sz="0" w:space="0" w:color="auto"/>
        <w:bottom w:val="none" w:sz="0" w:space="0" w:color="auto"/>
        <w:right w:val="none" w:sz="0" w:space="0" w:color="auto"/>
      </w:divBdr>
    </w:div>
    <w:div w:id="895891773">
      <w:bodyDiv w:val="1"/>
      <w:marLeft w:val="0"/>
      <w:marRight w:val="0"/>
      <w:marTop w:val="0"/>
      <w:marBottom w:val="0"/>
      <w:divBdr>
        <w:top w:val="none" w:sz="0" w:space="0" w:color="auto"/>
        <w:left w:val="none" w:sz="0" w:space="0" w:color="auto"/>
        <w:bottom w:val="none" w:sz="0" w:space="0" w:color="auto"/>
        <w:right w:val="none" w:sz="0" w:space="0" w:color="auto"/>
      </w:divBdr>
    </w:div>
    <w:div w:id="1158181851">
      <w:bodyDiv w:val="1"/>
      <w:marLeft w:val="0"/>
      <w:marRight w:val="0"/>
      <w:marTop w:val="0"/>
      <w:marBottom w:val="0"/>
      <w:divBdr>
        <w:top w:val="none" w:sz="0" w:space="0" w:color="auto"/>
        <w:left w:val="none" w:sz="0" w:space="0" w:color="auto"/>
        <w:bottom w:val="none" w:sz="0" w:space="0" w:color="auto"/>
        <w:right w:val="none" w:sz="0" w:space="0" w:color="auto"/>
      </w:divBdr>
    </w:div>
    <w:div w:id="16253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start=229&amp;sa=X&amp;hl=en&amp;qscrl=1&amp;rlz=1T4DSGQ_en___GB497&amp;biw=1600&amp;bih=675&amp;tbm=isch&amp;tbnid=J3CU-zRVGI-eUM:&amp;imgrefurl=http://www.123rf.com/photo_244548_buns-and-cakes.html&amp;docid=r_sIqmCNZ7qhZM&amp;imgurl=http://us.123rf.com/400wm/400/400/prawny/prawny0509/prawny050900354/244548-buns-and-cakes.jpg&amp;w=400&amp;h=277&amp;ei=qPwuUsmBMMrOhAe40oCICA&amp;zoom=1&amp;ved=1t:3588,r:31,s:200,i:97&amp;iact=rc&amp;page=10&amp;tbnh=185&amp;tbnw=267&amp;ndsp=27&amp;tx=125&amp;ty=117"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google.co.uk/imgres?sa=G&amp;hl=en&amp;biw=1600&amp;bih=675&amp;tbm=isch&amp;tbnid=IQoYDProXs-cIM:&amp;imgrefurl=http://www.drawbias.com/&amp;docid=6Bp4D75981HcOM&amp;imgurl=http://www.drawbias.com/images/horse22.gif&amp;w=419&amp;h=411&amp;ei=o9QxUq6fGs6qhAeq3YCABw&amp;zoom=1&amp;ved=1t:3588,r:22,s:0,i:162&amp;iact=rc&amp;page=2&amp;tbnh=175&amp;tbnw=179&amp;start=12&amp;ndsp=24&amp;tx=104&amp;ty=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docid=MDT-pda9akVzaM&amp;tbnid=S2HdHuYLJ0FWNM:&amp;ved=&amp;url=http://www.lowestofttownfc.co.uk/news/grand-raffle-winners-459178.html&amp;ei=lPsuUrObJMHxhQe64YHYBw&amp;bvm=bv.51773540,d.ZG4&amp;psig=AFQjCNH_uJY4iX0tKclMVybhVOB6xncQCg&amp;ust=1378897173016051" TargetMode="External"/><Relationship Id="rId11" Type="http://schemas.openxmlformats.org/officeDocument/2006/relationships/image" Target="media/image4.jpe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www.google.co.uk/url?sa=i&amp;rct=j&amp;q=&amp;esrc=s&amp;frm=1&amp;source=images&amp;cd=&amp;cad=rja&amp;docid=eDgOf-pUavb35M&amp;tbnid=G4Fil-fYuxIk3M:&amp;ved=0CAUQjRw&amp;url=http://www.bbc.co.uk/coventry/features/stories/2003/11/staying-safe-on-bonfire-night.shtml&amp;ei=GAMvUuK_N-zz0gWIyIDABg&amp;bvm=bv.51773540,d.ZG4&amp;psig=AFQjCNG_Jjz8r4LXbhU87ZUmXf1Msh4UiA&amp;ust=137889881762985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2</cp:revision>
  <cp:lastPrinted>2013-09-12T15:14:00Z</cp:lastPrinted>
  <dcterms:created xsi:type="dcterms:W3CDTF">2013-10-10T12:39:00Z</dcterms:created>
  <dcterms:modified xsi:type="dcterms:W3CDTF">2013-10-10T12:39:00Z</dcterms:modified>
</cp:coreProperties>
</file>